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6B603724" w14:textId="41C54767">
      <w:pPr>
        <w:pStyle w:val="888"/>
        <w:pBdr/>
        <w:spacing/>
        <w:ind/>
        <w:jc w:val="center"/>
        <w:rPr>
          <w:rFonts w:ascii="Gellix Medium" w:hAnsi="Gellix Medium" w:cs="Arial" w:eastAsiaTheme="minorHAnsi"/>
          <w:b/>
          <w:bCs/>
          <w:color w:val="b52d51"/>
          <w:sz w:val="28"/>
          <w:szCs w:val="32"/>
          <w:u w:val="single"/>
          <w:lang w:eastAsia="en-US" w:bidi="ar-SA"/>
        </w:rPr>
      </w:pPr>
      <w:r>
        <w:rPr>
          <w:rFonts w:ascii="Gellix Medium" w:hAnsi="Gellix Medium" w:cs="Arial" w:eastAsiaTheme="minorHAnsi"/>
          <w:b/>
          <w:bCs/>
          <w:color w:val="b52d51"/>
          <w:sz w:val="28"/>
          <w:szCs w:val="32"/>
          <w:u w:val="single"/>
          <w:lang w:eastAsia="en-US" w:bidi="ar-SA"/>
        </w:rPr>
        <w:t xml:space="preserve">Modèle de lettre de convocation à un entretien à la suite à une procédure de fin anticipée</w:t>
      </w:r>
      <w:r>
        <w:rPr>
          <w:rFonts w:ascii="Gellix Medium" w:hAnsi="Gellix Medium" w:cs="Arial" w:eastAsiaTheme="minorHAnsi"/>
          <w:b/>
          <w:bCs/>
          <w:color w:val="b52d51"/>
          <w:sz w:val="28"/>
          <w:szCs w:val="32"/>
          <w:u w:val="single"/>
          <w:lang w:eastAsia="en-US" w:bidi="ar-SA"/>
        </w:rPr>
        <w:t xml:space="preserve"> de détachement sur un emploi fonctionnel</w:t>
      </w:r>
      <w:r>
        <w:rPr>
          <w:rFonts w:ascii="Gellix Medium" w:hAnsi="Gellix Medium" w:cs="Arial" w:eastAsiaTheme="minorHAnsi"/>
          <w:b/>
          <w:bCs/>
          <w:color w:val="b52d51"/>
          <w:sz w:val="28"/>
          <w:szCs w:val="32"/>
          <w:u w:val="single"/>
          <w:lang w:eastAsia="en-US" w:bidi="ar-SA"/>
        </w:rPr>
      </w:r>
    </w:p>
    <w:p w14:paraId="65304F1F" w14:textId="77777777">
      <w:pPr>
        <w:pBdr/>
        <w:spacing/>
        <w:ind w:left="284"/>
        <w:rPr>
          <w:rFonts w:ascii="Gellix Medium" w:hAnsi="Gellix Medium" w:cs="Arial"/>
        </w:rPr>
      </w:pPr>
      <w:r>
        <w:rPr>
          <w:rFonts w:ascii="Gellix Medium" w:hAnsi="Gellix Medium" w:cs="Arial"/>
        </w:rPr>
      </w:r>
      <w:r>
        <w:rPr>
          <w:rFonts w:ascii="Gellix Medium" w:hAnsi="Gellix Medium" w:cs="Arial"/>
        </w:rPr>
      </w:r>
    </w:p>
    <w:p w14:paraId="09583999" w14:textId="77777777">
      <w:pPr>
        <w:pBdr/>
        <w:spacing/>
        <w:ind w:left="284"/>
        <w:rPr>
          <w:rFonts w:cs="Arial"/>
        </w:rPr>
      </w:pPr>
      <w:r>
        <w:rPr>
          <w:rFonts w:cs="Arial"/>
        </w:rPr>
      </w:r>
      <w:r>
        <w:rPr>
          <w:rFonts w:cs="Arial"/>
        </w:rPr>
      </w:r>
    </w:p>
    <w:p w14:paraId="2BD6007F" w14:textId="77777777">
      <w:pPr>
        <w:pBdr/>
        <w:tabs>
          <w:tab w:val="left" w:leader="none" w:pos="4536"/>
        </w:tabs>
        <w:spacing w:after="0"/>
        <w:ind/>
        <w:rPr>
          <w:rFonts w:ascii="Avenir Next LT Pro" w:hAnsi="Avenir Next LT Pro" w:eastAsia="Times New Roman" w:cs="Calibri"/>
          <w:b/>
          <w:bCs/>
          <w:color w:val="203242"/>
          <w:lang w:eastAsia="fr-FR"/>
        </w:rPr>
      </w:pPr>
      <w:r>
        <w:rPr>
          <w:rFonts w:ascii="Avenir Next LT Pro" w:hAnsi="Avenir Next LT Pro" w:eastAsia="Times New Roman" w:cs="Calibri"/>
          <w:b/>
          <w:bCs/>
          <w:color w:val="203242"/>
          <w:lang w:eastAsia="fr-FR"/>
        </w:rPr>
        <w:t xml:space="preserve">Lettre recommandée avec demande d’avis de réception</w:t>
      </w:r>
      <w:r>
        <w:rPr>
          <w:rFonts w:ascii="Avenir Next LT Pro" w:hAnsi="Avenir Next LT Pro" w:eastAsia="Times New Roman" w:cs="Calibri"/>
          <w:b/>
          <w:bCs/>
          <w:color w:val="203242"/>
          <w:lang w:eastAsia="fr-FR"/>
        </w:rPr>
      </w:r>
    </w:p>
    <w:p w14:paraId="4BDDC1C2" w14:textId="77777777">
      <w:pPr>
        <w:widowControl w:val="false"/>
        <w:pBdr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line="240" w:lineRule="atLeast"/>
        <w:ind/>
        <w:jc w:val="both"/>
        <w:rPr>
          <w:rFonts w:ascii="Avenir Next LT Pro" w:hAnsi="Avenir Next LT Pro" w:eastAsia="Times New Roman" w:cs="Calibri"/>
          <w:b/>
          <w:color w:val="203242"/>
          <w:lang w:eastAsia="fr-FR"/>
        </w:rPr>
      </w:pPr>
      <w:r>
        <w:rPr>
          <w:rFonts w:ascii="Avenir Next LT Pro" w:hAnsi="Avenir Next LT Pro" w:eastAsia="Times New Roman" w:cs="Calibri"/>
          <w:b/>
          <w:color w:val="203242"/>
          <w:lang w:eastAsia="fr-FR"/>
        </w:rPr>
        <w:t xml:space="preserve">ou</w:t>
      </w:r>
      <w:r>
        <w:rPr>
          <w:rFonts w:ascii="Avenir Next LT Pro" w:hAnsi="Avenir Next LT Pro" w:eastAsia="Times New Roman" w:cs="Calibri"/>
          <w:b/>
          <w:color w:val="203242"/>
          <w:lang w:eastAsia="fr-FR"/>
        </w:rPr>
        <w:t xml:space="preserve"> </w:t>
      </w:r>
      <w:r>
        <w:rPr>
          <w:rFonts w:ascii="Avenir Next LT Pro" w:hAnsi="Avenir Next LT Pro" w:eastAsia="Times New Roman" w:cs="Calibri"/>
          <w:b/>
          <w:color w:val="203242"/>
          <w:lang w:eastAsia="fr-FR"/>
        </w:rPr>
      </w:r>
    </w:p>
    <w:p w14:paraId="155EFD1B" w14:textId="77777777">
      <w:pPr>
        <w:widowControl w:val="false"/>
        <w:pBdr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line="240" w:lineRule="atLeast"/>
        <w:ind/>
        <w:jc w:val="both"/>
        <w:rPr>
          <w:rFonts w:ascii="Avenir Next LT Pro" w:hAnsi="Avenir Next LT Pro" w:eastAsia="Times New Roman" w:cs="Calibri"/>
          <w:b/>
          <w:color w:val="203242"/>
          <w:lang w:eastAsia="fr-FR"/>
        </w:rPr>
      </w:pPr>
      <w:r>
        <w:rPr>
          <w:rFonts w:ascii="Avenir Next LT Pro" w:hAnsi="Avenir Next LT Pro" w:eastAsia="Times New Roman" w:cs="Calibri"/>
          <w:b/>
          <w:color w:val="203242"/>
          <w:lang w:eastAsia="fr-FR"/>
        </w:rPr>
        <w:t xml:space="preserve">Lettre remise en main propre contre signature</w:t>
      </w:r>
      <w:r>
        <w:rPr>
          <w:rFonts w:ascii="Avenir Next LT Pro" w:hAnsi="Avenir Next LT Pro" w:eastAsia="Times New Roman" w:cs="Calibri"/>
          <w:b/>
          <w:color w:val="203242"/>
          <w:lang w:eastAsia="fr-FR"/>
        </w:rPr>
      </w:r>
    </w:p>
    <w:p w14:paraId="7820AF2D" w14:textId="77777777">
      <w:pPr>
        <w:pBdr/>
        <w:tabs>
          <w:tab w:val="left" w:leader="none" w:pos="4536"/>
        </w:tabs>
        <w:spacing w:after="0"/>
        <w:ind/>
        <w:rPr>
          <w:rFonts w:ascii="Avenir Next LT Pro" w:hAnsi="Avenir Next LT Pro" w:eastAsia="Times New Roman" w:cs="Calibri"/>
          <w:b/>
          <w:bCs/>
          <w:color w:val="203242"/>
          <w:lang w:eastAsia="fr-FR"/>
        </w:rPr>
      </w:pPr>
      <w:r>
        <w:rPr>
          <w:rFonts w:ascii="Avenir Next LT Pro" w:hAnsi="Avenir Next LT Pro" w:eastAsia="Times New Roman" w:cs="Calibri"/>
          <w:b/>
          <w:bCs/>
          <w:color w:val="203242"/>
          <w:lang w:eastAsia="fr-FR"/>
        </w:rPr>
      </w:r>
      <w:r>
        <w:rPr>
          <w:rFonts w:ascii="Avenir Next LT Pro" w:hAnsi="Avenir Next LT Pro" w:eastAsia="Times New Roman" w:cs="Calibri"/>
          <w:b/>
          <w:bCs/>
          <w:color w:val="203242"/>
          <w:lang w:eastAsia="fr-FR"/>
        </w:rPr>
      </w:r>
    </w:p>
    <w:p w14:paraId="18ED3E4C" w14:textId="77777777">
      <w:pPr>
        <w:pBdr/>
        <w:tabs>
          <w:tab w:val="left" w:leader="none" w:pos="4536"/>
        </w:tabs>
        <w:spacing w:after="0"/>
        <w:ind/>
        <w:rPr>
          <w:rFonts w:ascii="Avenir Next LT Pro" w:hAnsi="Avenir Next LT Pro" w:eastAsia="Times New Roman" w:cs="Calibri"/>
          <w:bCs/>
          <w:color w:val="203242"/>
          <w:lang w:eastAsia="fr-FR"/>
        </w:rPr>
      </w:pPr>
      <w:r>
        <w:rPr>
          <w:rFonts w:ascii="Avenir Next LT Pro" w:hAnsi="Avenir Next LT Pro" w:eastAsia="Times New Roman" w:cs="Calibri"/>
          <w:bCs/>
          <w:color w:val="203242"/>
          <w:lang w:eastAsia="fr-FR"/>
        </w:rPr>
      </w:r>
      <w:r>
        <w:rPr>
          <w:rFonts w:ascii="Avenir Next LT Pro" w:hAnsi="Avenir Next LT Pro" w:eastAsia="Times New Roman" w:cs="Calibri"/>
          <w:bCs/>
          <w:color w:val="203242"/>
          <w:lang w:eastAsia="fr-FR"/>
        </w:rPr>
      </w:r>
    </w:p>
    <w:p w14:paraId="607BA148" w14:textId="77777777">
      <w:pPr>
        <w:pBdr/>
        <w:tabs>
          <w:tab w:val="left" w:leader="none" w:pos="4536"/>
        </w:tabs>
        <w:spacing w:after="0"/>
        <w:ind/>
        <w:rPr>
          <w:rFonts w:ascii="Avenir Next LT Pro" w:hAnsi="Avenir Next LT Pro" w:eastAsia="Times New Roman" w:cs="Calibri"/>
          <w:bCs/>
          <w:i/>
          <w:color w:val="000000"/>
          <w:lang w:eastAsia="fr-FR"/>
        </w:rPr>
      </w:pPr>
      <w:r>
        <w:rPr>
          <w:rFonts w:ascii="Avenir Next LT Pro" w:hAnsi="Avenir Next LT Pro" w:eastAsia="Times New Roman" w:cs="Calibri"/>
          <w:bCs/>
          <w:iCs/>
          <w:color w:val="203242"/>
          <w:u w:val="single"/>
          <w:lang w:eastAsia="fr-FR"/>
        </w:rPr>
        <w:t xml:space="preserve">Expéditeur</w:t>
      </w:r>
      <w:r>
        <w:rPr>
          <w:rFonts w:ascii="Avenir Next LT Pro" w:hAnsi="Avenir Next LT Pro" w:eastAsia="Times New Roman" w:cs="Calibri"/>
          <w:bCs/>
          <w:i/>
          <w:color w:val="203242"/>
          <w:lang w:eastAsia="fr-FR"/>
        </w:rPr>
        <w:t xml:space="preserve"> :…</w:t>
      </w:r>
      <w:r>
        <w:rPr>
          <w:rFonts w:ascii="Avenir Next LT Pro" w:hAnsi="Avenir Next LT Pro" w:eastAsia="Times New Roman" w:cs="Calibri"/>
          <w:bCs/>
          <w:i/>
          <w:color w:val="203242"/>
          <w:lang w:eastAsia="fr-FR"/>
        </w:rPr>
        <w:t xml:space="preserve">……………… (</w:t>
      </w:r>
      <w:r>
        <w:rPr>
          <w:rFonts w:ascii="Avenir Next LT Pro" w:hAnsi="Avenir Next LT Pro" w:eastAsia="Calibri" w:cs="Calibri"/>
          <w:i/>
          <w:iCs/>
          <w:color w:val="4472c4"/>
        </w:rPr>
        <w:t xml:space="preserve">nom de la collectivité</w:t>
      </w:r>
      <w:r>
        <w:rPr>
          <w:rFonts w:ascii="Avenir Next LT Pro" w:hAnsi="Avenir Next LT Pro" w:eastAsia="Times New Roman" w:cs="Calibri"/>
          <w:bCs/>
          <w:i/>
          <w:color w:val="203242"/>
          <w:lang w:eastAsia="fr-FR"/>
        </w:rPr>
        <w:t xml:space="preserve">)</w:t>
      </w:r>
      <w:r>
        <w:rPr>
          <w:rFonts w:ascii="Avenir Next LT Pro" w:hAnsi="Avenir Next LT Pro" w:eastAsia="Times New Roman" w:cs="Calibri"/>
          <w:bCs/>
          <w:i/>
          <w:color w:val="000000"/>
          <w:lang w:eastAsia="fr-FR"/>
        </w:rPr>
      </w:r>
    </w:p>
    <w:p w14:paraId="01E71F6D" w14:textId="77777777">
      <w:pPr>
        <w:pBdr/>
        <w:tabs>
          <w:tab w:val="left" w:leader="none" w:pos="4536"/>
        </w:tabs>
        <w:spacing w:after="0"/>
        <w:ind/>
        <w:rPr>
          <w:rFonts w:ascii="Avenir Next LT Pro" w:hAnsi="Avenir Next LT Pro" w:eastAsia="Times New Roman" w:cs="Calibri"/>
          <w:bCs/>
          <w:color w:val="000000"/>
          <w:lang w:eastAsia="fr-FR"/>
        </w:rPr>
      </w:pPr>
      <w:r>
        <w:rPr>
          <w:rFonts w:ascii="Avenir Next LT Pro" w:hAnsi="Avenir Next LT Pro" w:eastAsia="Times New Roman" w:cs="Calibri"/>
          <w:bCs/>
          <w:color w:val="000000"/>
          <w:lang w:eastAsia="fr-FR"/>
        </w:rPr>
      </w:r>
      <w:r>
        <w:rPr>
          <w:rFonts w:ascii="Avenir Next LT Pro" w:hAnsi="Avenir Next LT Pro" w:eastAsia="Times New Roman" w:cs="Calibri"/>
          <w:bCs/>
          <w:color w:val="000000"/>
          <w:lang w:eastAsia="fr-FR"/>
        </w:rPr>
      </w:r>
    </w:p>
    <w:p w14:paraId="1AAD4B07" w14:textId="77777777">
      <w:pPr>
        <w:widowControl w:val="false"/>
        <w:pBdr/>
        <w:tabs>
          <w:tab w:val="left" w:leader="none" w:pos="567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line="240" w:lineRule="atLeast"/>
        <w:ind/>
        <w:jc w:val="right"/>
        <w:rPr>
          <w:rFonts w:ascii="Avenir Next LT Pro" w:hAnsi="Avenir Next LT Pro" w:eastAsia="Calibri" w:cs="Calibri"/>
          <w:i/>
          <w:color w:val="203242"/>
        </w:rPr>
      </w:pPr>
      <w:r>
        <w:rPr>
          <w:rFonts w:ascii="Avenir Next LT Pro" w:hAnsi="Avenir Next LT Pro" w:eastAsia="Times New Roman" w:cs="Calibri"/>
          <w:bCs/>
          <w:color w:val="203242"/>
          <w:lang w:eastAsia="fr-FR"/>
        </w:rPr>
        <w:t xml:space="preserve">                                                                                                        </w:t>
      </w:r>
      <w:r>
        <w:rPr>
          <w:rFonts w:ascii="Avenir Next LT Pro" w:hAnsi="Avenir Next LT Pro" w:eastAsia="Calibri" w:cs="Calibri"/>
          <w:i/>
          <w:color w:val="203242"/>
        </w:rPr>
        <w:t xml:space="preserve">Madame/</w:t>
      </w:r>
      <w:r>
        <w:rPr>
          <w:rFonts w:ascii="Avenir Next LT Pro" w:hAnsi="Avenir Next LT Pro" w:eastAsia="Calibri" w:cs="Calibri"/>
          <w:i/>
          <w:color w:val="203242"/>
        </w:rPr>
        <w:t xml:space="preserve">Monsieur,…</w:t>
      </w:r>
      <w:r>
        <w:rPr>
          <w:rFonts w:ascii="Avenir Next LT Pro" w:hAnsi="Avenir Next LT Pro" w:eastAsia="Calibri" w:cs="Calibri"/>
          <w:i/>
          <w:color w:val="203242"/>
        </w:rPr>
        <w:t xml:space="preserve">………………………</w:t>
      </w:r>
      <w:r>
        <w:rPr>
          <w:rFonts w:ascii="Avenir Next LT Pro" w:hAnsi="Avenir Next LT Pro" w:eastAsia="Calibri" w:cs="Calibri"/>
          <w:i/>
          <w:color w:val="203242"/>
        </w:rPr>
      </w:r>
    </w:p>
    <w:p w14:paraId="05240864" w14:textId="77777777">
      <w:pPr>
        <w:widowControl w:val="false"/>
        <w:pBdr/>
        <w:tabs>
          <w:tab w:val="left" w:leader="none" w:pos="567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line="240" w:lineRule="atLeast"/>
        <w:ind w:left="6480"/>
        <w:jc w:val="center"/>
        <w:rPr>
          <w:rFonts w:ascii="Avenir Next LT Pro" w:hAnsi="Avenir Next LT Pro" w:eastAsia="Times New Roman" w:cs="Calibri"/>
          <w:bCs/>
          <w:color w:val="000000"/>
          <w:lang w:eastAsia="fr-FR"/>
        </w:rPr>
      </w:pPr>
      <w:r>
        <w:rPr>
          <w:rFonts w:ascii="Avenir Next LT Pro" w:hAnsi="Avenir Next LT Pro" w:eastAsia="Times New Roman" w:cs="Calibri"/>
          <w:i/>
          <w:lang w:eastAsia="fr-FR"/>
        </w:rPr>
        <w:t xml:space="preserve">(</w:t>
      </w:r>
      <w:r>
        <w:rPr>
          <w:rFonts w:ascii="Avenir Next LT Pro" w:hAnsi="Avenir Next LT Pro" w:eastAsia="Calibri" w:cs="Calibri"/>
          <w:i/>
          <w:iCs/>
          <w:color w:val="4472c4"/>
        </w:rPr>
        <w:t xml:space="preserve">Adresse de l’agent</w:t>
      </w:r>
      <w:r>
        <w:rPr>
          <w:rFonts w:ascii="Avenir Next LT Pro" w:hAnsi="Avenir Next LT Pro" w:eastAsia="Times New Roman" w:cs="Calibri"/>
          <w:i/>
          <w:lang w:eastAsia="fr-FR"/>
        </w:rPr>
        <w:t xml:space="preserve">)</w:t>
      </w:r>
      <w:r>
        <w:rPr>
          <w:rFonts w:ascii="Avenir Next LT Pro" w:hAnsi="Avenir Next LT Pro" w:eastAsia="Times New Roman" w:cs="Calibri"/>
          <w:bCs/>
          <w:color w:val="000000"/>
          <w:lang w:eastAsia="fr-FR"/>
        </w:rPr>
      </w:r>
    </w:p>
    <w:p w14:paraId="52629B53" w14:textId="77777777">
      <w:pPr>
        <w:pBdr/>
        <w:tabs>
          <w:tab w:val="left" w:leader="none" w:pos="4536"/>
        </w:tabs>
        <w:spacing w:after="0"/>
        <w:ind/>
        <w:jc w:val="both"/>
        <w:rPr>
          <w:rFonts w:ascii="Avenir Next LT Pro" w:hAnsi="Avenir Next LT Pro" w:eastAsia="Times New Roman" w:cs="Calibri"/>
          <w:bCs/>
          <w:color w:val="203242"/>
          <w:lang w:eastAsia="fr-FR"/>
        </w:rPr>
      </w:pPr>
      <w:r>
        <w:rPr>
          <w:rFonts w:ascii="Avenir Next LT Pro" w:hAnsi="Avenir Next LT Pro" w:eastAsia="Times New Roman" w:cs="Calibri"/>
          <w:bCs/>
          <w:color w:val="000000"/>
          <w:lang w:eastAsia="fr-FR"/>
        </w:rPr>
        <w:tab/>
      </w:r>
      <w:r>
        <w:rPr>
          <w:rFonts w:ascii="Avenir Next LT Pro" w:hAnsi="Avenir Next LT Pro" w:eastAsia="Times New Roman" w:cs="Calibri"/>
          <w:bCs/>
          <w:color w:val="000000"/>
          <w:lang w:eastAsia="fr-FR"/>
        </w:rPr>
        <w:tab/>
      </w:r>
      <w:r>
        <w:rPr>
          <w:rFonts w:ascii="Avenir Next LT Pro" w:hAnsi="Avenir Next LT Pro" w:eastAsia="Times New Roman" w:cs="Calibri"/>
          <w:bCs/>
          <w:color w:val="000000"/>
          <w:lang w:eastAsia="fr-FR"/>
        </w:rPr>
        <w:tab/>
      </w:r>
      <w:r>
        <w:rPr>
          <w:rFonts w:ascii="Avenir Next LT Pro" w:hAnsi="Avenir Next LT Pro" w:eastAsia="Times New Roman" w:cs="Calibri"/>
          <w:bCs/>
          <w:color w:val="203242"/>
          <w:lang w:eastAsia="fr-FR"/>
        </w:rPr>
        <w:t xml:space="preserve">A............................ le ........................</w:t>
      </w:r>
      <w:r>
        <w:rPr>
          <w:rFonts w:ascii="Avenir Next LT Pro" w:hAnsi="Avenir Next LT Pro" w:eastAsia="Times New Roman" w:cs="Calibri"/>
          <w:bCs/>
          <w:color w:val="203242"/>
          <w:lang w:eastAsia="fr-FR"/>
        </w:rPr>
      </w:r>
    </w:p>
    <w:p w14:paraId="2BEDA56E" w14:textId="77777777">
      <w:pPr>
        <w:pBdr/>
        <w:tabs>
          <w:tab w:val="left" w:leader="none" w:pos="4536"/>
        </w:tabs>
        <w:spacing w:after="0"/>
        <w:ind/>
        <w:jc w:val="both"/>
        <w:rPr>
          <w:rFonts w:ascii="Avenir Next LT Pro" w:hAnsi="Avenir Next LT Pro" w:eastAsia="Times New Roman" w:cs="Calibri"/>
          <w:b/>
          <w:bCs/>
          <w:color w:val="203242"/>
          <w:lang w:eastAsia="fr-FR"/>
        </w:rPr>
      </w:pPr>
      <w:r>
        <w:rPr>
          <w:rFonts w:ascii="Avenir Next LT Pro" w:hAnsi="Avenir Next LT Pro" w:eastAsia="Times New Roman" w:cs="Calibri"/>
          <w:b/>
          <w:bCs/>
          <w:color w:val="203242"/>
          <w:lang w:eastAsia="fr-FR"/>
        </w:rPr>
      </w:r>
      <w:r>
        <w:rPr>
          <w:rFonts w:ascii="Avenir Next LT Pro" w:hAnsi="Avenir Next LT Pro" w:eastAsia="Times New Roman" w:cs="Calibri"/>
          <w:b/>
          <w:bCs/>
          <w:color w:val="203242"/>
          <w:lang w:eastAsia="fr-FR"/>
        </w:rPr>
      </w:r>
    </w:p>
    <w:p w14:paraId="56F0447A" w14:textId="537FD3BE">
      <w:pPr>
        <w:pBdr/>
        <w:tabs>
          <w:tab w:val="left" w:leader="none" w:pos="4536"/>
        </w:tabs>
        <w:spacing w:after="0"/>
        <w:ind/>
        <w:jc w:val="both"/>
        <w:rPr>
          <w:rFonts w:ascii="Avenir Next LT Pro" w:hAnsi="Avenir Next LT Pro" w:eastAsia="Times New Roman" w:cs="Calibri"/>
          <w:b/>
          <w:bCs/>
          <w:color w:val="203242"/>
          <w:lang w:eastAsia="fr-FR"/>
        </w:rPr>
      </w:pPr>
      <w:r>
        <w:rPr>
          <w:rFonts w:ascii="Avenir Next LT Pro" w:hAnsi="Avenir Next LT Pro" w:eastAsia="Times New Roman" w:cs="Calibri"/>
          <w:b/>
          <w:bCs/>
          <w:color w:val="203242"/>
          <w:lang w:eastAsia="fr-FR"/>
        </w:rPr>
        <w:t xml:space="preserve">Objet : </w:t>
      </w:r>
      <w:r>
        <w:rPr>
          <w:rFonts w:ascii="Avenir Next LT Pro" w:hAnsi="Avenir Next LT Pro" w:eastAsia="Times New Roman" w:cs="Calibri"/>
          <w:b/>
          <w:bCs/>
          <w:color w:val="203242"/>
        </w:rPr>
        <w:t xml:space="preserve">Convocation à un entretien préalable à une fin de détachement sur un emploi fonctionnel</w:t>
      </w:r>
      <w:r>
        <w:rPr>
          <w:rFonts w:ascii="Avenir Next LT Pro" w:hAnsi="Avenir Next LT Pro" w:eastAsia="Times New Roman" w:cs="Calibri"/>
          <w:b/>
          <w:bCs/>
          <w:color w:val="203242"/>
          <w:lang w:eastAsia="fr-FR"/>
        </w:rPr>
      </w:r>
    </w:p>
    <w:p w14:paraId="4E1BFA8F" w14:textId="77777777">
      <w:pPr>
        <w:pBdr/>
        <w:spacing/>
        <w:ind w:left="284"/>
        <w:jc w:val="both"/>
        <w:rPr>
          <w:rFonts w:cs="Arial"/>
        </w:rPr>
      </w:pPr>
      <w:r>
        <w:rPr>
          <w:rFonts w:cs="Arial"/>
        </w:rPr>
      </w:r>
      <w:r>
        <w:rPr>
          <w:rFonts w:cs="Arial"/>
        </w:rPr>
      </w:r>
    </w:p>
    <w:p w14:paraId="0E14A75F" w14:textId="77777777">
      <w:pPr>
        <w:pBdr/>
        <w:spacing/>
        <w:ind w:left="284"/>
        <w:jc w:val="both"/>
        <w:rPr>
          <w:rFonts w:cs="Arial"/>
        </w:rPr>
      </w:pPr>
      <w:r>
        <w:rPr>
          <w:rFonts w:cs="Arial"/>
        </w:rPr>
      </w:r>
      <w:r>
        <w:rPr>
          <w:rFonts w:cs="Arial"/>
        </w:rPr>
      </w:r>
    </w:p>
    <w:p w14:paraId="22681AEA" w14:textId="24A104CD">
      <w:pPr>
        <w:pBdr/>
        <w:spacing/>
        <w:ind w:left="284"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  <w:t xml:space="preserve">Madame/Monsieur,</w:t>
      </w:r>
      <w:r>
        <w:rPr>
          <w:rFonts w:ascii="Avenir Next LT Pro" w:hAnsi="Avenir Next LT Pro" w:cs="Arial"/>
          <w:color w:val="203242"/>
        </w:rPr>
      </w:r>
    </w:p>
    <w:p w14:paraId="0EDD4A1E" w14:textId="77777777">
      <w:pPr>
        <w:pBdr/>
        <w:spacing/>
        <w:ind w:left="284"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</w:r>
      <w:r>
        <w:rPr>
          <w:rFonts w:ascii="Avenir Next LT Pro" w:hAnsi="Avenir Next LT Pro" w:cs="Arial"/>
          <w:color w:val="203242"/>
        </w:rPr>
      </w:r>
    </w:p>
    <w:p w14:paraId="5A7122D6" w14:textId="77777777">
      <w:pPr>
        <w:pBdr/>
        <w:spacing/>
        <w:ind w:left="284"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  <w:t xml:space="preserve">Je vous informe par la présente que j’ai décidé d’engager à votre égard une procédure de fin </w:t>
      </w:r>
      <w:r>
        <w:rPr>
          <w:rFonts w:ascii="Avenir Next LT Pro" w:hAnsi="Avenir Next LT Pro" w:cs="Arial"/>
          <w:color w:val="203242"/>
        </w:rPr>
        <w:t xml:space="preserve">anticipée </w:t>
      </w:r>
      <w:r>
        <w:rPr>
          <w:rFonts w:ascii="Avenir Next LT Pro" w:hAnsi="Avenir Next LT Pro" w:cs="Arial"/>
          <w:color w:val="203242"/>
        </w:rPr>
        <w:t xml:space="preserve"> de</w:t>
      </w:r>
      <w:r>
        <w:rPr>
          <w:rFonts w:ascii="Avenir Next LT Pro" w:hAnsi="Avenir Next LT Pro" w:cs="Arial"/>
          <w:color w:val="203242"/>
        </w:rPr>
        <w:t xml:space="preserve"> détachement sur l’emploi fonctionnel de ………………</w:t>
      </w:r>
      <w:r>
        <w:rPr>
          <w:rFonts w:ascii="Avenir Next LT Pro" w:hAnsi="Avenir Next LT Pro" w:cs="Arial"/>
          <w:color w:val="203242"/>
        </w:rPr>
        <w:t xml:space="preserve">…….</w:t>
      </w:r>
      <w:r>
        <w:rPr>
          <w:rFonts w:ascii="Avenir Next LT Pro" w:hAnsi="Avenir Next LT Pro" w:cs="Arial"/>
          <w:color w:val="203242"/>
        </w:rPr>
        <w:t xml:space="preserve">. </w:t>
      </w:r>
      <w:r>
        <w:rPr>
          <w:rFonts w:ascii="Avenir Next LT Pro" w:hAnsi="Avenir Next LT Pro" w:cs="Arial"/>
          <w:i/>
          <w:iCs/>
          <w:color w:val="0070c0"/>
        </w:rPr>
        <w:t xml:space="preserve">(</w:t>
      </w:r>
      <w:r>
        <w:rPr>
          <w:rFonts w:ascii="Avenir Next LT Pro" w:hAnsi="Avenir Next LT Pro" w:cs="Arial"/>
          <w:i/>
          <w:iCs/>
          <w:color w:val="0070c0"/>
        </w:rPr>
        <w:t xml:space="preserve">préciser</w:t>
      </w:r>
      <w:r>
        <w:rPr>
          <w:rFonts w:ascii="Avenir Next LT Pro" w:hAnsi="Avenir Next LT Pro" w:cs="Arial"/>
          <w:i/>
          <w:iCs/>
          <w:color w:val="0070c0"/>
        </w:rPr>
        <w:t xml:space="preserve"> </w:t>
      </w:r>
      <w:r>
        <w:rPr>
          <w:rFonts w:ascii="Avenir Next LT Pro" w:hAnsi="Avenir Next LT Pro" w:cs="Arial"/>
          <w:i/>
          <w:iCs/>
          <w:color w:val="0070c0"/>
        </w:rPr>
        <w:t xml:space="preserve">l’emploi</w:t>
      </w:r>
      <w:r>
        <w:rPr>
          <w:rFonts w:ascii="Avenir Next LT Pro" w:hAnsi="Avenir Next LT Pro" w:cs="Arial"/>
          <w:color w:val="203242"/>
        </w:rPr>
        <w:t xml:space="preserve">)  que</w:t>
      </w:r>
      <w:r>
        <w:rPr>
          <w:rFonts w:ascii="Avenir Next LT Pro" w:hAnsi="Avenir Next LT Pro" w:cs="Arial"/>
          <w:color w:val="203242"/>
        </w:rPr>
        <w:t xml:space="preserve"> vous occupez depuis le …………</w:t>
      </w:r>
      <w:r>
        <w:rPr>
          <w:rFonts w:ascii="Avenir Next LT Pro" w:hAnsi="Avenir Next LT Pro" w:cs="Arial"/>
          <w:color w:val="203242"/>
        </w:rPr>
        <w:t xml:space="preserve">…….. .</w:t>
      </w:r>
      <w:r>
        <w:rPr>
          <w:rFonts w:ascii="Avenir Next LT Pro" w:hAnsi="Avenir Next LT Pro" w:cs="Arial"/>
          <w:color w:val="203242"/>
        </w:rPr>
      </w:r>
    </w:p>
    <w:p w14:paraId="01970B19" w14:textId="77777777">
      <w:pPr>
        <w:pBdr/>
        <w:spacing/>
        <w:ind w:left="284"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</w:r>
      <w:r>
        <w:rPr>
          <w:rFonts w:ascii="Avenir Next LT Pro" w:hAnsi="Avenir Next LT Pro" w:cs="Arial"/>
          <w:color w:val="203242"/>
        </w:rPr>
      </w:r>
    </w:p>
    <w:p w14:paraId="41523F96" w14:textId="77777777">
      <w:pPr>
        <w:pBdr/>
        <w:spacing/>
        <w:ind w:left="284"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</w:r>
      <w:r>
        <w:rPr>
          <w:rFonts w:ascii="Avenir Next LT Pro" w:hAnsi="Avenir Next LT Pro" w:cs="Arial"/>
          <w:color w:val="203242"/>
        </w:rPr>
      </w:r>
    </w:p>
    <w:p w14:paraId="0B5E4126" w14:textId="7635A851">
      <w:pPr>
        <w:pBdr/>
        <w:spacing/>
        <w:ind w:left="284"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  <w:t xml:space="preserve">Ainsi, conformément aux dispositions de </w:t>
      </w:r>
      <w:r>
        <w:rPr>
          <w:rFonts w:ascii="Avenir Next LT Pro" w:hAnsi="Avenir Next LT Pro"/>
          <w:color w:val="203242"/>
        </w:rPr>
        <w:t xml:space="preserve">l’article L.544-1 et suivants du CGFP</w:t>
      </w:r>
      <w:r>
        <w:rPr>
          <w:rFonts w:ascii="Avenir Next LT Pro" w:hAnsi="Avenir Next LT Pro" w:cs="Arial"/>
          <w:color w:val="203242"/>
        </w:rPr>
        <w:t xml:space="preserve">, je souhaite vous recevoir en entretien le …</w:t>
      </w:r>
      <w:r>
        <w:rPr>
          <w:rFonts w:ascii="Avenir Next LT Pro" w:hAnsi="Avenir Next LT Pro" w:cs="Arial"/>
          <w:color w:val="203242"/>
        </w:rPr>
        <w:t xml:space="preserve">…….</w:t>
      </w:r>
      <w:r>
        <w:rPr>
          <w:rFonts w:ascii="Avenir Next LT Pro" w:hAnsi="Avenir Next LT Pro" w:cs="Arial"/>
          <w:color w:val="203242"/>
        </w:rPr>
        <w:t xml:space="preserve">. </w:t>
      </w:r>
      <w:r>
        <w:rPr>
          <w:rFonts w:ascii="Avenir Next LT Pro" w:hAnsi="Avenir Next LT Pro" w:cs="Arial"/>
          <w:i/>
          <w:iCs/>
          <w:color w:val="0070c0"/>
        </w:rPr>
        <w:t xml:space="preserve">(</w:t>
      </w:r>
      <w:r>
        <w:rPr>
          <w:rFonts w:ascii="Avenir Next LT Pro" w:hAnsi="Avenir Next LT Pro" w:cs="Arial"/>
          <w:i/>
          <w:iCs/>
          <w:color w:val="0070c0"/>
        </w:rPr>
        <w:t xml:space="preserve">date</w:t>
      </w:r>
      <w:r>
        <w:rPr>
          <w:rFonts w:ascii="Avenir Next LT Pro" w:hAnsi="Avenir Next LT Pro" w:cs="Arial"/>
          <w:i/>
          <w:iCs/>
          <w:color w:val="0070c0"/>
        </w:rPr>
        <w:t xml:space="preserve">)</w:t>
      </w:r>
      <w:r>
        <w:rPr>
          <w:rFonts w:ascii="Avenir Next LT Pro" w:hAnsi="Avenir Next LT Pro" w:cs="Arial"/>
          <w:color w:val="203242"/>
        </w:rPr>
        <w:t xml:space="preserve"> à ……… </w:t>
      </w:r>
      <w:r>
        <w:rPr>
          <w:rFonts w:ascii="Avenir Next LT Pro" w:hAnsi="Avenir Next LT Pro" w:cs="Arial"/>
          <w:i/>
          <w:iCs/>
          <w:color w:val="0070c0"/>
        </w:rPr>
        <w:t xml:space="preserve">(heure)</w:t>
      </w:r>
      <w:r>
        <w:rPr>
          <w:rFonts w:ascii="Avenir Next LT Pro" w:hAnsi="Avenir Next LT Pro" w:cs="Arial"/>
          <w:color w:val="203242"/>
        </w:rPr>
        <w:t xml:space="preserve"> à …………………</w:t>
      </w:r>
      <w:r>
        <w:rPr>
          <w:rFonts w:ascii="Avenir Next LT Pro" w:hAnsi="Avenir Next LT Pro" w:cs="Arial"/>
          <w:color w:val="203242"/>
        </w:rPr>
        <w:t xml:space="preserve">…….</w:t>
      </w:r>
      <w:r>
        <w:rPr>
          <w:rFonts w:ascii="Avenir Next LT Pro" w:hAnsi="Avenir Next LT Pro" w:cs="Arial"/>
          <w:color w:val="203242"/>
        </w:rPr>
        <w:t xml:space="preserve">. </w:t>
      </w:r>
      <w:r>
        <w:rPr>
          <w:rFonts w:ascii="Avenir Next LT Pro" w:hAnsi="Avenir Next LT Pro" w:cs="Arial"/>
          <w:i/>
          <w:iCs/>
          <w:color w:val="0070c0"/>
        </w:rPr>
        <w:t xml:space="preserve">(</w:t>
      </w:r>
      <w:r>
        <w:rPr>
          <w:rFonts w:ascii="Avenir Next LT Pro" w:hAnsi="Avenir Next LT Pro" w:cs="Arial"/>
          <w:i/>
          <w:iCs/>
          <w:color w:val="0070c0"/>
        </w:rPr>
        <w:t xml:space="preserve">préciser</w:t>
      </w:r>
      <w:r>
        <w:rPr>
          <w:rFonts w:ascii="Avenir Next LT Pro" w:hAnsi="Avenir Next LT Pro" w:cs="Arial"/>
          <w:i/>
          <w:iCs/>
          <w:color w:val="0070c0"/>
        </w:rPr>
        <w:t xml:space="preserve"> le lieu).</w:t>
      </w:r>
      <w:r>
        <w:rPr>
          <w:rFonts w:ascii="Avenir Next LT Pro" w:hAnsi="Avenir Next LT Pro" w:cs="Arial"/>
          <w:color w:val="203242"/>
        </w:rPr>
      </w:r>
    </w:p>
    <w:p w14:paraId="39F6189C" w14:textId="77777777">
      <w:pPr>
        <w:pBdr/>
        <w:spacing/>
        <w:ind w:left="284"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</w:r>
      <w:r>
        <w:rPr>
          <w:rFonts w:ascii="Avenir Next LT Pro" w:hAnsi="Avenir Next LT Pro" w:cs="Arial"/>
          <w:color w:val="203242"/>
        </w:rPr>
      </w:r>
    </w:p>
    <w:p w14:paraId="311AEF4A" w14:textId="246D88F3">
      <w:pPr>
        <w:pBdr/>
        <w:spacing/>
        <w:ind w:left="284"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  <w:t xml:space="preserve">En effet, compte tenu de ……………</w:t>
      </w:r>
      <w:r>
        <w:rPr>
          <w:rFonts w:ascii="Avenir Next LT Pro" w:hAnsi="Avenir Next LT Pro" w:cs="Arial"/>
          <w:color w:val="203242"/>
        </w:rPr>
        <w:t xml:space="preserve">…….</w:t>
      </w:r>
      <w:r>
        <w:rPr>
          <w:rFonts w:ascii="Avenir Next LT Pro" w:hAnsi="Avenir Next LT Pro" w:cs="Arial"/>
          <w:color w:val="203242"/>
        </w:rPr>
        <w:t xml:space="preserve">. </w:t>
      </w:r>
      <w:r>
        <w:rPr>
          <w:rFonts w:ascii="Avenir Next LT Pro" w:hAnsi="Avenir Next LT Pro" w:cs="Arial"/>
          <w:i/>
          <w:iCs/>
          <w:color w:val="0070c0"/>
        </w:rPr>
        <w:t xml:space="preserve">(</w:t>
      </w:r>
      <w:r>
        <w:rPr>
          <w:rFonts w:ascii="Avenir Next LT Pro" w:hAnsi="Avenir Next LT Pro" w:cs="Arial"/>
          <w:i/>
          <w:iCs/>
          <w:color w:val="0070c0"/>
        </w:rPr>
        <w:t xml:space="preserve">préciser</w:t>
      </w:r>
      <w:r>
        <w:rPr>
          <w:rFonts w:ascii="Avenir Next LT Pro" w:hAnsi="Avenir Next LT Pro" w:cs="Arial"/>
          <w:i/>
          <w:iCs/>
          <w:color w:val="0070c0"/>
        </w:rPr>
        <w:t xml:space="preserve"> la motivation sur laquelle se fonde la décision de fin de détachement sur l’emploi fonctionnel)</w:t>
      </w:r>
      <w:r>
        <w:rPr>
          <w:rFonts w:ascii="Avenir Next LT Pro" w:hAnsi="Avenir Next LT Pro" w:cs="Arial"/>
          <w:color w:val="203242"/>
        </w:rPr>
        <w:t xml:space="preserve">, j’envisage de mettre fin à votre détachement sur l’emploi fonctionnel de ………………. </w:t>
      </w:r>
      <w:r>
        <w:rPr>
          <w:rFonts w:ascii="Avenir Next LT Pro" w:hAnsi="Avenir Next LT Pro" w:cs="Arial"/>
          <w:i/>
          <w:iCs/>
          <w:color w:val="0070c0"/>
        </w:rPr>
        <w:t xml:space="preserve">(</w:t>
      </w:r>
      <w:r>
        <w:rPr>
          <w:rFonts w:ascii="Avenir Next LT Pro" w:hAnsi="Avenir Next LT Pro" w:cs="Arial"/>
          <w:i/>
          <w:iCs/>
          <w:color w:val="0070c0"/>
        </w:rPr>
        <w:t xml:space="preserve">préciser</w:t>
      </w:r>
      <w:r>
        <w:rPr>
          <w:rFonts w:ascii="Avenir Next LT Pro" w:hAnsi="Avenir Next LT Pro" w:cs="Arial"/>
          <w:i/>
          <w:iCs/>
          <w:color w:val="0070c0"/>
        </w:rPr>
        <w:t xml:space="preserve"> l’emploi),</w:t>
      </w:r>
      <w:r>
        <w:rPr>
          <w:rFonts w:ascii="Avenir Next LT Pro" w:hAnsi="Avenir Next LT Pro" w:cs="Arial"/>
          <w:color w:val="203242"/>
        </w:rPr>
        <w:t xml:space="preserve"> à compter du ……………… </w:t>
      </w:r>
      <w:r>
        <w:rPr>
          <w:rFonts w:ascii="Avenir Next LT Pro" w:hAnsi="Avenir Next LT Pro" w:cs="Arial"/>
          <w:color w:val="203242"/>
        </w:rPr>
      </w:r>
    </w:p>
    <w:p w14:paraId="715AC2D2" w14:textId="77777777">
      <w:pPr>
        <w:pBdr/>
        <w:spacing/>
        <w:ind w:left="284"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</w:r>
      <w:r>
        <w:rPr>
          <w:rFonts w:ascii="Avenir Next LT Pro" w:hAnsi="Avenir Next LT Pro" w:cs="Arial"/>
          <w:color w:val="203242"/>
        </w:rPr>
      </w:r>
    </w:p>
    <w:p w14:paraId="41F0E36E" w14:textId="77777777">
      <w:pPr>
        <w:pBdr/>
        <w:spacing/>
        <w:ind w:left="284"/>
        <w:jc w:val="both"/>
        <w:rPr/>
      </w:pPr>
      <w:r>
        <w:rPr>
          <w:rFonts w:ascii="Avenir Next LT Pro" w:hAnsi="Avenir Next LT Pro" w:cs="Arial"/>
          <w:color w:val="203242"/>
        </w:rPr>
        <w:t xml:space="preserve">Je vous informe que vous avez la possibilité de prendre connaissance et d’obtenir copie de l’intégralité de votre dossier auprès de …………… </w:t>
      </w:r>
      <w:r>
        <w:rPr>
          <w:rFonts w:ascii="Avenir Next LT Pro" w:hAnsi="Avenir Next LT Pro" w:cs="Arial"/>
          <w:i/>
          <w:iCs/>
          <w:color w:val="0070c0"/>
        </w:rPr>
        <w:t xml:space="preserve">(indiquer les coordonnées du service auprès duquel l’intéressé(e) peut obtenir communication de son dossier),</w:t>
      </w:r>
      <w:r>
        <w:rPr>
          <w:rFonts w:ascii="Avenir Next LT Pro" w:hAnsi="Avenir Next LT Pro" w:cs="Arial"/>
          <w:color w:val="203242"/>
        </w:rPr>
        <w:t xml:space="preserve"> comme de votre droit de vous faire assister par le conseil ou la personne de votre choix lors de l’entretien, ainsi que de présenter vos observations complémentaires. </w:t>
      </w:r>
      <w:r/>
    </w:p>
    <w:p w14:paraId="550B8263" w14:textId="77777777">
      <w:pPr>
        <w:pBdr/>
        <w:spacing/>
        <w:ind w:left="284"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</w:r>
      <w:r>
        <w:rPr>
          <w:rFonts w:ascii="Avenir Next LT Pro" w:hAnsi="Avenir Next LT Pro" w:cs="Arial"/>
          <w:color w:val="203242"/>
        </w:rPr>
      </w:r>
    </w:p>
    <w:p w14:paraId="06A13C52" w14:textId="77777777">
      <w:pPr>
        <w:pBdr/>
        <w:spacing/>
        <w:ind w:left="284"/>
        <w:jc w:val="both"/>
        <w:rPr>
          <w:rFonts w:ascii="Avenir Next LT Pro" w:hAnsi="Avenir Next LT Pro" w:eastAsia="Times New Roman" w:cs="Calibri"/>
          <w:color w:val="203242"/>
          <w:lang w:eastAsia="fr-FR"/>
        </w:rPr>
      </w:pPr>
      <w:r>
        <w:rPr>
          <w:rFonts w:ascii="Avenir Next LT Pro" w:hAnsi="Avenir Next LT Pro" w:eastAsia="Times New Roman" w:cs="Calibri"/>
          <w:color w:val="203242"/>
          <w:lang w:eastAsia="fr-FR"/>
        </w:rPr>
      </w:r>
      <w:r>
        <w:rPr>
          <w:rFonts w:ascii="Avenir Next LT Pro" w:hAnsi="Avenir Next LT Pro" w:eastAsia="Times New Roman" w:cs="Calibri"/>
          <w:color w:val="203242"/>
          <w:lang w:eastAsia="fr-FR"/>
        </w:rPr>
      </w:r>
    </w:p>
    <w:p w14:paraId="28E5E324" w14:textId="77777777">
      <w:pPr>
        <w:pBdr/>
        <w:spacing/>
        <w:ind w:left="284"/>
        <w:jc w:val="both"/>
        <w:rPr>
          <w:rFonts w:ascii="Avenir Next LT Pro" w:hAnsi="Avenir Next LT Pro" w:eastAsia="Times New Roman" w:cs="Calibri"/>
          <w:color w:val="203242"/>
          <w:lang w:eastAsia="fr-FR"/>
        </w:rPr>
      </w:pPr>
      <w:r>
        <w:rPr>
          <w:rFonts w:ascii="Avenir Next LT Pro" w:hAnsi="Avenir Next LT Pro" w:eastAsia="Times New Roman" w:cs="Calibri"/>
          <w:bCs/>
          <w:color w:val="203242"/>
          <w:lang w:eastAsia="fr-FR"/>
        </w:rPr>
        <w:t xml:space="preserve">Restant à votre écoute pour tous renseignements complémentaires, je vous prie d'agréer, </w:t>
      </w:r>
      <w:r>
        <w:rPr>
          <w:rFonts w:ascii="Avenir Next LT Pro" w:hAnsi="Avenir Next LT Pro" w:eastAsia="Times New Roman" w:cs="Calibri"/>
          <w:bCs/>
          <w:i/>
          <w:color w:val="203242"/>
          <w:lang w:eastAsia="fr-FR"/>
        </w:rPr>
        <w:t xml:space="preserve">Madame/Monsieur</w:t>
      </w:r>
      <w:r>
        <w:rPr>
          <w:rFonts w:ascii="Avenir Next LT Pro" w:hAnsi="Avenir Next LT Pro" w:eastAsia="Times New Roman" w:cs="Calibri"/>
          <w:bCs/>
          <w:color w:val="203242"/>
          <w:lang w:eastAsia="fr-FR"/>
        </w:rPr>
        <w:t xml:space="preserve">, l'expression de mes salutations distinguées.</w:t>
      </w:r>
      <w:r>
        <w:rPr>
          <w:rFonts w:ascii="Avenir Next LT Pro" w:hAnsi="Avenir Next LT Pro" w:eastAsia="Times New Roman" w:cs="Calibri"/>
          <w:color w:val="203242"/>
          <w:lang w:eastAsia="fr-FR"/>
        </w:rPr>
      </w:r>
    </w:p>
    <w:p w14:paraId="18AA80CE" w14:textId="77777777">
      <w:pPr>
        <w:pBdr/>
        <w:spacing/>
        <w:ind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</w:r>
      <w:r>
        <w:rPr>
          <w:rFonts w:ascii="Avenir Next LT Pro" w:hAnsi="Avenir Next LT Pro" w:cs="Arial"/>
          <w:color w:val="203242"/>
        </w:rPr>
      </w:r>
    </w:p>
    <w:p w14:paraId="601C2232" w14:textId="77777777">
      <w:pPr>
        <w:pBdr/>
        <w:spacing/>
        <w:ind w:left="709"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</w:r>
      <w:r>
        <w:rPr>
          <w:rFonts w:ascii="Avenir Next LT Pro" w:hAnsi="Avenir Next LT Pro" w:cs="Arial"/>
          <w:color w:val="203242"/>
        </w:rPr>
      </w:r>
    </w:p>
    <w:p w14:paraId="3258BD52" w14:textId="77777777">
      <w:pPr>
        <w:pBdr/>
        <w:spacing/>
        <w:ind w:left="709"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  <w:tab/>
      </w:r>
      <w:r>
        <w:rPr>
          <w:rFonts w:ascii="Avenir Next LT Pro" w:hAnsi="Avenir Next LT Pro" w:cs="Arial"/>
          <w:color w:val="203242"/>
        </w:rPr>
        <w:tab/>
      </w:r>
      <w:r>
        <w:rPr>
          <w:rFonts w:ascii="Avenir Next LT Pro" w:hAnsi="Avenir Next LT Pro" w:cs="Arial"/>
          <w:color w:val="203242"/>
        </w:rPr>
        <w:tab/>
      </w:r>
      <w:r>
        <w:rPr>
          <w:rFonts w:ascii="Avenir Next LT Pro" w:hAnsi="Avenir Next LT Pro" w:cs="Arial"/>
          <w:color w:val="203242"/>
        </w:rPr>
        <w:tab/>
      </w:r>
      <w:r>
        <w:rPr>
          <w:rFonts w:ascii="Avenir Next LT Pro" w:hAnsi="Avenir Next LT Pro" w:cs="Arial"/>
          <w:color w:val="203242"/>
        </w:rPr>
        <w:tab/>
      </w:r>
      <w:r>
        <w:rPr>
          <w:rFonts w:ascii="Avenir Next LT Pro" w:hAnsi="Avenir Next LT Pro" w:cs="Arial"/>
          <w:color w:val="203242"/>
        </w:rPr>
        <w:tab/>
      </w:r>
      <w:r>
        <w:rPr>
          <w:rFonts w:ascii="Avenir Next LT Pro" w:hAnsi="Avenir Next LT Pro" w:cs="Arial"/>
          <w:color w:val="203242"/>
        </w:rPr>
        <w:tab/>
        <w:t xml:space="preserve">Date</w:t>
      </w:r>
      <w:r>
        <w:rPr>
          <w:rFonts w:ascii="Avenir Next LT Pro" w:hAnsi="Avenir Next LT Pro" w:cs="Arial"/>
          <w:color w:val="203242"/>
        </w:rPr>
      </w:r>
    </w:p>
    <w:p w14:paraId="1163AE83" w14:textId="77777777">
      <w:pPr>
        <w:pBdr/>
        <w:spacing/>
        <w:ind w:left="709"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  <w:tab/>
      </w:r>
      <w:r>
        <w:rPr>
          <w:rFonts w:ascii="Avenir Next LT Pro" w:hAnsi="Avenir Next LT Pro" w:cs="Arial"/>
          <w:color w:val="203242"/>
        </w:rPr>
        <w:tab/>
      </w:r>
      <w:r>
        <w:rPr>
          <w:rFonts w:ascii="Avenir Next LT Pro" w:hAnsi="Avenir Next LT Pro" w:cs="Arial"/>
          <w:color w:val="203242"/>
        </w:rPr>
        <w:tab/>
      </w:r>
      <w:r>
        <w:rPr>
          <w:rFonts w:ascii="Avenir Next LT Pro" w:hAnsi="Avenir Next LT Pro" w:cs="Arial"/>
          <w:color w:val="203242"/>
        </w:rPr>
        <w:tab/>
      </w:r>
      <w:r>
        <w:rPr>
          <w:rFonts w:ascii="Avenir Next LT Pro" w:hAnsi="Avenir Next LT Pro" w:cs="Arial"/>
          <w:color w:val="203242"/>
        </w:rPr>
        <w:tab/>
      </w:r>
      <w:r>
        <w:rPr>
          <w:rFonts w:ascii="Avenir Next LT Pro" w:hAnsi="Avenir Next LT Pro" w:cs="Arial"/>
          <w:color w:val="203242"/>
        </w:rPr>
        <w:tab/>
      </w:r>
      <w:r>
        <w:rPr>
          <w:rFonts w:ascii="Avenir Next LT Pro" w:hAnsi="Avenir Next LT Pro" w:cs="Arial"/>
          <w:color w:val="203242"/>
        </w:rPr>
        <w:tab/>
        <w:t xml:space="preserve">Nom, prénom et qualité du signataire</w:t>
      </w:r>
      <w:r>
        <w:rPr>
          <w:rFonts w:ascii="Avenir Next LT Pro" w:hAnsi="Avenir Next LT Pro" w:cs="Arial"/>
          <w:color w:val="203242"/>
        </w:rPr>
      </w:r>
    </w:p>
    <w:p w14:paraId="382A8226" w14:textId="77777777"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417" w:right="849" w:bottom="1417" w:left="709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10E6E4CF" w14:textId="77777777">
      <w:pPr>
        <w:pBdr/>
        <w:spacing w:after="0"/>
        <w:ind/>
        <w:rPr/>
      </w:pPr>
      <w:r/>
      <w:r/>
    </w:p>
  </w:endnote>
  <w:endnote w:type="continuationSeparator" w:id="0">
    <w:p w14:paraId="520EF6D3" w14:textId="77777777">
      <w:pPr>
        <w:pBdr/>
        <w:spacing w:after="0"/>
        <w:ind/>
        <w:rPr/>
      </w:pPr>
      <w:r/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Gellix Medium">
    <w:panose1 w:val="020B0603030804020204"/>
  </w:font>
  <w:font w:name="Avenir Next LT Pro">
    <w:panose1 w:val="020B0603030804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72BA445F" w14:textId="77777777">
      <w:pPr>
        <w:pBdr/>
        <w:spacing w:after="0"/>
        <w:ind/>
        <w:rPr/>
      </w:pPr>
      <w:r/>
      <w:r/>
    </w:p>
  </w:footnote>
  <w:footnote w:type="continuationSeparator" w:id="0">
    <w:p w14:paraId="5482218D" w14:textId="77777777">
      <w:pPr>
        <w:pBdr/>
        <w:spacing w:after="0"/>
        <w:ind/>
        <w:rPr/>
      </w:pPr>
      <w:r/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0">
    <w:name w:val="Heading 1 Char"/>
    <w:basedOn w:val="710"/>
    <w:link w:val="70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10"/>
    <w:link w:val="70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10"/>
    <w:link w:val="70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10"/>
    <w:link w:val="70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10"/>
    <w:link w:val="70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10"/>
    <w:link w:val="70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10"/>
    <w:link w:val="70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10"/>
    <w:link w:val="70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10"/>
    <w:link w:val="70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710"/>
    <w:link w:val="84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710"/>
    <w:link w:val="85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4">
    <w:name w:val="Quote Char"/>
    <w:basedOn w:val="710"/>
    <w:link w:val="85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8">
    <w:name w:val="Intense Quote Char"/>
    <w:basedOn w:val="710"/>
    <w:link w:val="85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82">
    <w:name w:val="Footnote Text Char"/>
    <w:basedOn w:val="710"/>
    <w:link w:val="868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Text Char"/>
    <w:basedOn w:val="710"/>
    <w:link w:val="871"/>
    <w:uiPriority w:val="99"/>
    <w:semiHidden/>
    <w:pPr>
      <w:pBdr/>
      <w:spacing/>
      <w:ind/>
    </w:pPr>
    <w:rPr>
      <w:sz w:val="20"/>
      <w:szCs w:val="20"/>
    </w:rPr>
  </w:style>
  <w:style w:type="paragraph" w:styleId="700" w:default="1">
    <w:name w:val="Normal"/>
    <w:qFormat/>
    <w:pPr>
      <w:pBdr/>
      <w:spacing w:after="60" w:line="240" w:lineRule="auto"/>
      <w:ind/>
    </w:pPr>
    <w:rPr>
      <w:rFonts w:ascii="Arial" w:hAnsi="Arial"/>
    </w:rPr>
  </w:style>
  <w:style w:type="paragraph" w:styleId="701">
    <w:name w:val="Heading 1"/>
    <w:basedOn w:val="700"/>
    <w:next w:val="700"/>
    <w:link w:val="83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eastAsia="Arial" w:cs="Arial"/>
      <w:color w:val="2f5496" w:themeColor="accent1" w:themeShade="BF"/>
      <w:sz w:val="40"/>
      <w:szCs w:val="40"/>
    </w:rPr>
  </w:style>
  <w:style w:type="paragraph" w:styleId="702">
    <w:name w:val="Heading 2"/>
    <w:basedOn w:val="700"/>
    <w:next w:val="700"/>
    <w:link w:val="84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eastAsia="Arial" w:cs="Arial"/>
      <w:color w:val="2f5496" w:themeColor="accent1" w:themeShade="BF"/>
      <w:sz w:val="32"/>
      <w:szCs w:val="32"/>
    </w:rPr>
  </w:style>
  <w:style w:type="paragraph" w:styleId="703">
    <w:name w:val="Heading 3"/>
    <w:basedOn w:val="700"/>
    <w:next w:val="700"/>
    <w:link w:val="84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="Arial" w:cs="Arial"/>
      <w:color w:val="2f5496" w:themeColor="accent1" w:themeShade="BF"/>
      <w:sz w:val="28"/>
      <w:szCs w:val="28"/>
    </w:rPr>
  </w:style>
  <w:style w:type="paragraph" w:styleId="704">
    <w:name w:val="Heading 4"/>
    <w:basedOn w:val="700"/>
    <w:next w:val="700"/>
    <w:link w:val="84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eastAsia="Arial" w:cs="Arial"/>
      <w:i/>
      <w:iCs/>
      <w:color w:val="2f5496" w:themeColor="accent1" w:themeShade="BF"/>
    </w:rPr>
  </w:style>
  <w:style w:type="paragraph" w:styleId="705">
    <w:name w:val="Heading 5"/>
    <w:basedOn w:val="700"/>
    <w:next w:val="700"/>
    <w:link w:val="84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="Arial" w:cs="Arial"/>
      <w:color w:val="2f5496" w:themeColor="accent1" w:themeShade="BF"/>
    </w:rPr>
  </w:style>
  <w:style w:type="paragraph" w:styleId="706">
    <w:name w:val="Heading 6"/>
    <w:basedOn w:val="700"/>
    <w:next w:val="700"/>
    <w:link w:val="84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eastAsia="Arial" w:cs="Arial"/>
      <w:i/>
      <w:iCs/>
      <w:color w:val="595959" w:themeColor="text1" w:themeTint="A6"/>
    </w:rPr>
  </w:style>
  <w:style w:type="paragraph" w:styleId="707">
    <w:name w:val="Heading 7"/>
    <w:basedOn w:val="700"/>
    <w:next w:val="700"/>
    <w:link w:val="84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eastAsia="Arial" w:cs="Arial"/>
      <w:color w:val="595959" w:themeColor="text1" w:themeTint="A6"/>
    </w:rPr>
  </w:style>
  <w:style w:type="paragraph" w:styleId="708">
    <w:name w:val="Heading 8"/>
    <w:basedOn w:val="700"/>
    <w:next w:val="700"/>
    <w:link w:val="84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eastAsia="Arial" w:cs="Arial"/>
      <w:i/>
      <w:iCs/>
      <w:color w:val="272727" w:themeColor="text1" w:themeTint="D8"/>
    </w:rPr>
  </w:style>
  <w:style w:type="paragraph" w:styleId="709">
    <w:name w:val="Heading 9"/>
    <w:basedOn w:val="700"/>
    <w:next w:val="700"/>
    <w:link w:val="84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eastAsia="Arial" w:cs="Arial"/>
      <w:i/>
      <w:iCs/>
      <w:color w:val="272727" w:themeColor="text1" w:themeTint="D8"/>
    </w:rPr>
  </w:style>
  <w:style w:type="character" w:styleId="710" w:default="1">
    <w:name w:val="Default Paragraph Font"/>
    <w:uiPriority w:val="1"/>
    <w:semiHidden/>
    <w:unhideWhenUsed/>
    <w:pPr>
      <w:pBdr/>
      <w:spacing/>
      <w:ind/>
    </w:pPr>
  </w:style>
  <w:style w:type="table" w:styleId="7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2" w:default="1">
    <w:name w:val="No List"/>
    <w:uiPriority w:val="99"/>
    <w:semiHidden/>
    <w:unhideWhenUsed/>
    <w:pPr>
      <w:pBdr/>
      <w:spacing/>
      <w:ind/>
    </w:pPr>
  </w:style>
  <w:style w:type="table" w:styleId="713">
    <w:name w:val="Table Grid"/>
    <w:basedOn w:val="711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Table Grid Light"/>
    <w:basedOn w:val="711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1"/>
    <w:basedOn w:val="711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Plain Table 2"/>
    <w:basedOn w:val="711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Plain Table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Plain Table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Plain Table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1 Light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1 Light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1 Light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1 Light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1 Light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1 Light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2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2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2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2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2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2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3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3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3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3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3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3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4 - Accent 1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4 - Accent 2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4 - Accent 3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4 - Accent 4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4 - Accent 5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4 - Accent 6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5 Dark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5 Dark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5 Dark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5 Dark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5 Dark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5 Dark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6 Colorful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6 Colorful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6 Colorful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6 Colorful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6 Colorful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6 Colorful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7 Colorful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7 Colorful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7 Colorful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7 Colorful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7 Colorful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7 Colorful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1 Light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1 Light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1 Light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List Table 1 Light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1 Light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1 Light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2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2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2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2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2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2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3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3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3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3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3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3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4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4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4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4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4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4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5 Dark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5 Dark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5 Dark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5 Dark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5 Dark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5 Dark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6 Colorful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6 Colorful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6 Colorful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6 Colorful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6 Colorful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6 Colorful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7 Colorful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7 Colorful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7 Colorful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7 Colorful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7 Colorful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7 Colorful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ned - Accent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ned - Accent 1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ned - Accent 2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ned - Accent 3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ned - Accent 4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ned - Accent 5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ned - Accent 6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Bordered &amp; Lined - Accent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Bordered &amp; Lined - Accent 1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Bordered &amp; Lined - Accent 2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Bordered &amp; Lined - Accent 3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Bordered &amp; Lined - Accent 4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Bordered &amp; Lined - Accent 5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Bordered &amp; Lined - Accent 6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Bordered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Bordered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Bordered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Bordered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Bordered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Bordered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Bordered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39" w:customStyle="1">
    <w:name w:val="Titre 1 Car"/>
    <w:basedOn w:val="710"/>
    <w:link w:val="701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40"/>
      <w:szCs w:val="40"/>
    </w:rPr>
  </w:style>
  <w:style w:type="character" w:styleId="840" w:customStyle="1">
    <w:name w:val="Titre 2 Car"/>
    <w:basedOn w:val="710"/>
    <w:link w:val="702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32"/>
      <w:szCs w:val="32"/>
    </w:rPr>
  </w:style>
  <w:style w:type="character" w:styleId="841" w:customStyle="1">
    <w:name w:val="Titre 3 Car"/>
    <w:basedOn w:val="710"/>
    <w:link w:val="703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28"/>
      <w:szCs w:val="28"/>
    </w:rPr>
  </w:style>
  <w:style w:type="character" w:styleId="842" w:customStyle="1">
    <w:name w:val="Titre 4 Car"/>
    <w:basedOn w:val="710"/>
    <w:link w:val="704"/>
    <w:uiPriority w:val="9"/>
    <w:pPr>
      <w:pBdr/>
      <w:spacing/>
      <w:ind/>
    </w:pPr>
    <w:rPr>
      <w:rFonts w:ascii="Arial" w:hAnsi="Arial" w:eastAsia="Arial" w:cs="Arial"/>
      <w:i/>
      <w:iCs/>
      <w:color w:val="2f5496" w:themeColor="accent1" w:themeShade="BF"/>
    </w:rPr>
  </w:style>
  <w:style w:type="character" w:styleId="843" w:customStyle="1">
    <w:name w:val="Titre 5 Car"/>
    <w:basedOn w:val="710"/>
    <w:link w:val="705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</w:rPr>
  </w:style>
  <w:style w:type="character" w:styleId="844" w:customStyle="1">
    <w:name w:val="Titre 6 Car"/>
    <w:basedOn w:val="710"/>
    <w:link w:val="70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5" w:customStyle="1">
    <w:name w:val="Titre 7 Car"/>
    <w:basedOn w:val="710"/>
    <w:link w:val="70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6" w:customStyle="1">
    <w:name w:val="Titre 8 Car"/>
    <w:basedOn w:val="710"/>
    <w:link w:val="70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7" w:customStyle="1">
    <w:name w:val="Titre 9 Car"/>
    <w:basedOn w:val="710"/>
    <w:link w:val="70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8">
    <w:name w:val="Title"/>
    <w:basedOn w:val="700"/>
    <w:next w:val="700"/>
    <w:link w:val="849"/>
    <w:uiPriority w:val="10"/>
    <w:qFormat/>
    <w:pPr>
      <w:pBdr/>
      <w:spacing w:after="80"/>
      <w:ind/>
      <w:contextualSpacing w:val="true"/>
    </w:pPr>
    <w:rPr>
      <w:rFonts w:eastAsia="Arial" w:cs="Arial"/>
      <w:spacing w:val="-10"/>
      <w:sz w:val="56"/>
      <w:szCs w:val="56"/>
    </w:rPr>
  </w:style>
  <w:style w:type="character" w:styleId="849" w:customStyle="1">
    <w:name w:val="Titre Car"/>
    <w:basedOn w:val="710"/>
    <w:link w:val="84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0">
    <w:name w:val="Subtitle"/>
    <w:basedOn w:val="700"/>
    <w:next w:val="700"/>
    <w:link w:val="85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1" w:customStyle="1">
    <w:name w:val="Sous-titre Car"/>
    <w:basedOn w:val="710"/>
    <w:link w:val="85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2">
    <w:name w:val="Quote"/>
    <w:basedOn w:val="700"/>
    <w:next w:val="700"/>
    <w:link w:val="85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3" w:customStyle="1">
    <w:name w:val="Citation Car"/>
    <w:basedOn w:val="710"/>
    <w:link w:val="85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4">
    <w:name w:val="List Paragraph"/>
    <w:basedOn w:val="700"/>
    <w:uiPriority w:val="34"/>
    <w:qFormat/>
    <w:pPr>
      <w:pBdr/>
      <w:spacing/>
      <w:ind w:left="720"/>
      <w:contextualSpacing w:val="true"/>
    </w:pPr>
  </w:style>
  <w:style w:type="character" w:styleId="855">
    <w:name w:val="Intense Emphasis"/>
    <w:basedOn w:val="710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paragraph" w:styleId="856">
    <w:name w:val="Intense Quote"/>
    <w:basedOn w:val="700"/>
    <w:next w:val="700"/>
    <w:link w:val="857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496" w:themeColor="accent1" w:themeShade="BF"/>
    </w:rPr>
  </w:style>
  <w:style w:type="character" w:styleId="857" w:customStyle="1">
    <w:name w:val="Citation intense Car"/>
    <w:basedOn w:val="710"/>
    <w:link w:val="856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858">
    <w:name w:val="Intense Reference"/>
    <w:basedOn w:val="710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paragraph" w:styleId="859">
    <w:name w:val="No Spacing"/>
    <w:basedOn w:val="700"/>
    <w:uiPriority w:val="1"/>
    <w:qFormat/>
    <w:pPr>
      <w:pBdr/>
      <w:spacing w:after="0"/>
      <w:ind/>
    </w:pPr>
  </w:style>
  <w:style w:type="character" w:styleId="860">
    <w:name w:val="Subtle Emphasis"/>
    <w:basedOn w:val="71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1">
    <w:name w:val="Emphasis"/>
    <w:basedOn w:val="710"/>
    <w:uiPriority w:val="20"/>
    <w:qFormat/>
    <w:pPr>
      <w:pBdr/>
      <w:spacing/>
      <w:ind/>
    </w:pPr>
    <w:rPr>
      <w:i/>
      <w:iCs/>
    </w:rPr>
  </w:style>
  <w:style w:type="character" w:styleId="862">
    <w:name w:val="Strong"/>
    <w:basedOn w:val="710"/>
    <w:uiPriority w:val="22"/>
    <w:qFormat/>
    <w:pPr>
      <w:pBdr/>
      <w:spacing/>
      <w:ind/>
    </w:pPr>
    <w:rPr>
      <w:b/>
      <w:bCs/>
    </w:rPr>
  </w:style>
  <w:style w:type="character" w:styleId="863">
    <w:name w:val="Subtle Reference"/>
    <w:basedOn w:val="71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4">
    <w:name w:val="Book Title"/>
    <w:basedOn w:val="71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65" w:customStyle="1">
    <w:name w:val="Header Char"/>
    <w:basedOn w:val="710"/>
    <w:uiPriority w:val="99"/>
    <w:pPr>
      <w:pBdr/>
      <w:spacing/>
      <w:ind/>
    </w:pPr>
  </w:style>
  <w:style w:type="character" w:styleId="866" w:customStyle="1">
    <w:name w:val="Footer Char"/>
    <w:basedOn w:val="710"/>
    <w:uiPriority w:val="99"/>
    <w:pPr>
      <w:pBdr/>
      <w:spacing/>
      <w:ind/>
    </w:pPr>
  </w:style>
  <w:style w:type="paragraph" w:styleId="867">
    <w:name w:val="Caption"/>
    <w:basedOn w:val="700"/>
    <w:next w:val="700"/>
    <w:uiPriority w:val="35"/>
    <w:unhideWhenUsed/>
    <w:qFormat/>
    <w:pPr>
      <w:pBdr/>
      <w:spacing w:after="200"/>
      <w:ind/>
    </w:pPr>
    <w:rPr>
      <w:i/>
      <w:iCs/>
      <w:color w:val="44546a" w:themeColor="text2"/>
      <w:sz w:val="18"/>
      <w:szCs w:val="18"/>
    </w:rPr>
  </w:style>
  <w:style w:type="paragraph" w:styleId="868">
    <w:name w:val="footnote text"/>
    <w:basedOn w:val="700"/>
    <w:link w:val="869"/>
    <w:uiPriority w:val="99"/>
    <w:semiHidden/>
    <w:unhideWhenUsed/>
    <w:pPr>
      <w:pBdr/>
      <w:spacing w:after="0"/>
      <w:ind/>
    </w:pPr>
    <w:rPr>
      <w:sz w:val="20"/>
      <w:szCs w:val="20"/>
    </w:rPr>
  </w:style>
  <w:style w:type="character" w:styleId="869" w:customStyle="1">
    <w:name w:val="Note de bas de page Car"/>
    <w:basedOn w:val="710"/>
    <w:link w:val="868"/>
    <w:uiPriority w:val="99"/>
    <w:semiHidden/>
    <w:pPr>
      <w:pBdr/>
      <w:spacing/>
      <w:ind/>
    </w:pPr>
    <w:rPr>
      <w:sz w:val="20"/>
      <w:szCs w:val="20"/>
    </w:rPr>
  </w:style>
  <w:style w:type="character" w:styleId="870">
    <w:name w:val="footnote reference"/>
    <w:basedOn w:val="710"/>
    <w:uiPriority w:val="99"/>
    <w:semiHidden/>
    <w:unhideWhenUsed/>
    <w:pPr>
      <w:pBdr/>
      <w:spacing/>
      <w:ind/>
    </w:pPr>
    <w:rPr>
      <w:vertAlign w:val="superscript"/>
    </w:rPr>
  </w:style>
  <w:style w:type="paragraph" w:styleId="871">
    <w:name w:val="endnote text"/>
    <w:basedOn w:val="700"/>
    <w:link w:val="872"/>
    <w:uiPriority w:val="99"/>
    <w:semiHidden/>
    <w:unhideWhenUsed/>
    <w:pPr>
      <w:pBdr/>
      <w:spacing w:after="0"/>
      <w:ind/>
    </w:pPr>
    <w:rPr>
      <w:sz w:val="20"/>
      <w:szCs w:val="20"/>
    </w:rPr>
  </w:style>
  <w:style w:type="character" w:styleId="872" w:customStyle="1">
    <w:name w:val="Note de fin Car"/>
    <w:basedOn w:val="710"/>
    <w:link w:val="871"/>
    <w:uiPriority w:val="99"/>
    <w:semiHidden/>
    <w:pPr>
      <w:pBdr/>
      <w:spacing/>
      <w:ind/>
    </w:pPr>
    <w:rPr>
      <w:sz w:val="20"/>
      <w:szCs w:val="20"/>
    </w:rPr>
  </w:style>
  <w:style w:type="character" w:styleId="873">
    <w:name w:val="endnote reference"/>
    <w:basedOn w:val="710"/>
    <w:uiPriority w:val="99"/>
    <w:semiHidden/>
    <w:unhideWhenUsed/>
    <w:pPr>
      <w:pBdr/>
      <w:spacing/>
      <w:ind/>
    </w:pPr>
    <w:rPr>
      <w:vertAlign w:val="superscript"/>
    </w:rPr>
  </w:style>
  <w:style w:type="character" w:styleId="874">
    <w:name w:val="Hyperlink"/>
    <w:basedOn w:val="71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5">
    <w:name w:val="FollowedHyperlink"/>
    <w:basedOn w:val="71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6">
    <w:name w:val="toc 1"/>
    <w:basedOn w:val="700"/>
    <w:next w:val="700"/>
    <w:uiPriority w:val="39"/>
    <w:unhideWhenUsed/>
    <w:pPr>
      <w:pBdr/>
      <w:spacing w:after="100"/>
      <w:ind/>
    </w:pPr>
  </w:style>
  <w:style w:type="paragraph" w:styleId="877">
    <w:name w:val="toc 2"/>
    <w:basedOn w:val="700"/>
    <w:next w:val="700"/>
    <w:uiPriority w:val="39"/>
    <w:unhideWhenUsed/>
    <w:pPr>
      <w:pBdr/>
      <w:spacing w:after="100"/>
      <w:ind w:left="220"/>
    </w:pPr>
  </w:style>
  <w:style w:type="paragraph" w:styleId="878">
    <w:name w:val="toc 3"/>
    <w:basedOn w:val="700"/>
    <w:next w:val="700"/>
    <w:uiPriority w:val="39"/>
    <w:unhideWhenUsed/>
    <w:pPr>
      <w:pBdr/>
      <w:spacing w:after="100"/>
      <w:ind w:left="440"/>
    </w:pPr>
  </w:style>
  <w:style w:type="paragraph" w:styleId="879">
    <w:name w:val="toc 4"/>
    <w:basedOn w:val="700"/>
    <w:next w:val="700"/>
    <w:uiPriority w:val="39"/>
    <w:unhideWhenUsed/>
    <w:pPr>
      <w:pBdr/>
      <w:spacing w:after="100"/>
      <w:ind w:left="660"/>
    </w:pPr>
  </w:style>
  <w:style w:type="paragraph" w:styleId="880">
    <w:name w:val="toc 5"/>
    <w:basedOn w:val="700"/>
    <w:next w:val="700"/>
    <w:uiPriority w:val="39"/>
    <w:unhideWhenUsed/>
    <w:pPr>
      <w:pBdr/>
      <w:spacing w:after="100"/>
      <w:ind w:left="880"/>
    </w:pPr>
  </w:style>
  <w:style w:type="paragraph" w:styleId="881">
    <w:name w:val="toc 6"/>
    <w:basedOn w:val="700"/>
    <w:next w:val="700"/>
    <w:uiPriority w:val="39"/>
    <w:unhideWhenUsed/>
    <w:pPr>
      <w:pBdr/>
      <w:spacing w:after="100"/>
      <w:ind w:left="1100"/>
    </w:pPr>
  </w:style>
  <w:style w:type="paragraph" w:styleId="882">
    <w:name w:val="toc 7"/>
    <w:basedOn w:val="700"/>
    <w:next w:val="700"/>
    <w:uiPriority w:val="39"/>
    <w:unhideWhenUsed/>
    <w:pPr>
      <w:pBdr/>
      <w:spacing w:after="100"/>
      <w:ind w:left="1320"/>
    </w:pPr>
  </w:style>
  <w:style w:type="paragraph" w:styleId="883">
    <w:name w:val="toc 8"/>
    <w:basedOn w:val="700"/>
    <w:next w:val="700"/>
    <w:uiPriority w:val="39"/>
    <w:unhideWhenUsed/>
    <w:pPr>
      <w:pBdr/>
      <w:spacing w:after="100"/>
      <w:ind w:left="1540"/>
    </w:pPr>
  </w:style>
  <w:style w:type="paragraph" w:styleId="884">
    <w:name w:val="toc 9"/>
    <w:basedOn w:val="700"/>
    <w:next w:val="700"/>
    <w:uiPriority w:val="39"/>
    <w:unhideWhenUsed/>
    <w:pPr>
      <w:pBdr/>
      <w:spacing w:after="100"/>
      <w:ind w:left="1760"/>
    </w:pPr>
  </w:style>
  <w:style w:type="character" w:styleId="885">
    <w:name w:val="Placeholder Text"/>
    <w:basedOn w:val="710"/>
    <w:uiPriority w:val="99"/>
    <w:semiHidden/>
    <w:pPr>
      <w:pBdr/>
      <w:spacing/>
      <w:ind/>
    </w:pPr>
    <w:rPr>
      <w:color w:val="666666"/>
    </w:rPr>
  </w:style>
  <w:style w:type="paragraph" w:styleId="886">
    <w:name w:val="TOC Heading"/>
    <w:uiPriority w:val="39"/>
    <w:unhideWhenUsed/>
    <w:pPr>
      <w:pBdr/>
      <w:spacing/>
      <w:ind/>
    </w:pPr>
  </w:style>
  <w:style w:type="paragraph" w:styleId="887">
    <w:name w:val="table of figures"/>
    <w:basedOn w:val="700"/>
    <w:next w:val="700"/>
    <w:uiPriority w:val="99"/>
    <w:unhideWhenUsed/>
    <w:pPr>
      <w:pBdr/>
      <w:spacing w:after="0"/>
      <w:ind/>
    </w:pPr>
  </w:style>
  <w:style w:type="paragraph" w:styleId="888">
    <w:name w:val="Body Text"/>
    <w:basedOn w:val="700"/>
    <w:link w:val="889"/>
    <w:pPr>
      <w:widowControl w:val="false"/>
      <w:pBdr/>
      <w:spacing w:after="120"/>
      <w:ind/>
    </w:pPr>
    <w:rPr>
      <w:rFonts w:ascii="Times New Roman" w:hAnsi="Times New Roman" w:eastAsia="Lucida Sans Unicode" w:cs="Mangal"/>
      <w:sz w:val="24"/>
      <w:szCs w:val="24"/>
      <w:lang w:eastAsia="hi-IN" w:bidi="hi-IN"/>
    </w:rPr>
  </w:style>
  <w:style w:type="character" w:styleId="889" w:customStyle="1">
    <w:name w:val="Corps de texte Car"/>
    <w:basedOn w:val="710"/>
    <w:link w:val="888"/>
    <w:pPr>
      <w:pBdr/>
      <w:spacing/>
      <w:ind/>
    </w:pPr>
    <w:rPr>
      <w:rFonts w:ascii="Times New Roman" w:hAnsi="Times New Roman" w:eastAsia="Lucida Sans Unicode" w:cs="Mangal"/>
      <w:sz w:val="24"/>
      <w:szCs w:val="24"/>
      <w:lang w:eastAsia="hi-IN" w:bidi="hi-IN"/>
    </w:rPr>
  </w:style>
  <w:style w:type="paragraph" w:styleId="890">
    <w:name w:val="Header"/>
    <w:basedOn w:val="700"/>
    <w:link w:val="891"/>
    <w:uiPriority w:val="99"/>
    <w:unhideWhenUsed/>
    <w:pPr>
      <w:pBdr/>
      <w:tabs>
        <w:tab w:val="center" w:leader="none" w:pos="4536"/>
        <w:tab w:val="right" w:leader="none" w:pos="9072"/>
      </w:tabs>
      <w:spacing w:after="0"/>
      <w:ind/>
    </w:pPr>
  </w:style>
  <w:style w:type="character" w:styleId="891" w:customStyle="1">
    <w:name w:val="En-tête Car"/>
    <w:basedOn w:val="710"/>
    <w:link w:val="890"/>
    <w:uiPriority w:val="99"/>
    <w:pPr>
      <w:pBdr/>
      <w:spacing/>
      <w:ind/>
    </w:pPr>
    <w:rPr>
      <w:rFonts w:ascii="Arial" w:hAnsi="Arial"/>
    </w:rPr>
  </w:style>
  <w:style w:type="paragraph" w:styleId="892">
    <w:name w:val="Footer"/>
    <w:basedOn w:val="700"/>
    <w:link w:val="893"/>
    <w:uiPriority w:val="99"/>
    <w:unhideWhenUsed/>
    <w:pPr>
      <w:pBdr/>
      <w:tabs>
        <w:tab w:val="center" w:leader="none" w:pos="4536"/>
        <w:tab w:val="right" w:leader="none" w:pos="9072"/>
      </w:tabs>
      <w:spacing w:after="0"/>
      <w:ind/>
    </w:pPr>
  </w:style>
  <w:style w:type="character" w:styleId="893" w:customStyle="1">
    <w:name w:val="Pied de page Car"/>
    <w:basedOn w:val="710"/>
    <w:link w:val="892"/>
    <w:uiPriority w:val="99"/>
    <w:pPr>
      <w:pBdr/>
      <w:spacing/>
      <w:ind/>
    </w:pPr>
    <w:rPr>
      <w:rFonts w:ascii="Arial" w:hAnsi="Arial"/>
    </w:rPr>
  </w:style>
  <w:style w:type="paragraph" w:styleId="894">
    <w:name w:val="annotation text"/>
    <w:basedOn w:val="700"/>
    <w:link w:val="895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95" w:customStyle="1">
    <w:name w:val="Commentaire Car"/>
    <w:basedOn w:val="710"/>
    <w:link w:val="894"/>
    <w:uiPriority w:val="99"/>
    <w:semiHidden/>
    <w:pPr>
      <w:pBdr/>
      <w:spacing/>
      <w:ind/>
    </w:pPr>
    <w:rPr>
      <w:rFonts w:ascii="Arial" w:hAnsi="Arial"/>
      <w:sz w:val="20"/>
      <w:szCs w:val="20"/>
    </w:rPr>
  </w:style>
  <w:style w:type="character" w:styleId="896">
    <w:name w:val="annotation reference"/>
    <w:basedOn w:val="710"/>
    <w:uiPriority w:val="99"/>
    <w:semiHidden/>
    <w:unhideWhenUsed/>
    <w:pPr>
      <w:pBdr/>
      <w:spacing/>
      <w:ind/>
    </w:pPr>
    <w:rPr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customXml" Target="../customXml/item2.xml" /><Relationship Id="rId10" Type="http://schemas.openxmlformats.org/officeDocument/2006/relationships/customXml" Target="../customXml/item3.xml" /><Relationship Id="rId11" Type="http://schemas.openxmlformats.org/officeDocument/2006/relationships/customXml" Target="../customXml/item4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92D4D538FD734EA57851042C27B65B" ma:contentTypeVersion="35" ma:contentTypeDescription="Crée un document." ma:contentTypeScope="" ma:versionID="c7d62c533833eef2f8f0748ca39e3ba4">
  <xsd:schema xmlns:xsd="http://www.w3.org/2001/XMLSchema" xmlns:xs="http://www.w3.org/2001/XMLSchema" xmlns:p="http://schemas.microsoft.com/office/2006/metadata/properties" xmlns:ns2="d13cbe4f-1448-46a5-af3f-2daad8b9242e" xmlns:ns3="002f9175-6b98-453e-8381-436e165ab70f" targetNamespace="http://schemas.microsoft.com/office/2006/metadata/properties" ma:root="true" ma:fieldsID="ff6c6bbf4125dba5ce782b600749c7e6" ns2:_="" ns3:_="">
    <xsd:import namespace="d13cbe4f-1448-46a5-af3f-2daad8b9242e"/>
    <xsd:import namespace="002f9175-6b98-453e-8381-436e165ab70f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publier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Datedudocument" minOccurs="0"/>
                <xsd:element ref="ns3:Archive" minOccurs="0"/>
                <xsd:element ref="ns3:a489d3471d0949f6814cc8433ddaf927" minOccurs="0"/>
                <xsd:element ref="ns3:Resume" minOccurs="0"/>
                <xsd:element ref="ns3:Info_maj" minOccurs="0"/>
                <xsd:element ref="ns3:g9c48524d63d46d1bbce8822d5653303" minOccurs="0"/>
                <xsd:element ref="ns3:n4419113d3e54a13ae9672edf25968e5" minOccurs="0"/>
                <xsd:element ref="ns3:Date_x0020_de_x0020_mise_x0020__x00e0__x0020_jour" minOccurs="0"/>
                <xsd:element ref="ns3:h5b5bcbb19734e04aa9301ca5621b66b" minOccurs="0"/>
                <xsd:element ref="ns3:Ouvri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6c2e44c6-a576-463b-8dab-3091369b77b9}" ma:internalName="TaxCatchAll" ma:showField="CatchAllData" ma:web="6fb0c34a-1d21-4591-bf27-af47a8e57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6c2e44c6-a576-463b-8dab-3091369b77b9}" ma:internalName="TaxCatchAllLabel" ma:readOnly="true" ma:showField="CatchAllDataLabel" ma:web="6fb0c34a-1d21-4591-bf27-af47a8e57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f9175-6b98-453e-8381-436e165ab70f" elementFormDefault="qualified">
    <xsd:import namespace="http://schemas.microsoft.com/office/2006/documentManagement/types"/>
    <xsd:import namespace="http://schemas.microsoft.com/office/infopath/2007/PartnerControls"/>
    <xsd:element name="publier" ma:index="10" nillable="true" ma:displayName="Publier" ma:default="0" ma:format="Dropdown" ma:internalName="publier">
      <xsd:simpleType>
        <xsd:restriction base="dms:Boolean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dudocument" ma:index="15" nillable="true" ma:displayName="Date du document" ma:format="DateOnly" ma:internalName="Datedudocument">
      <xsd:simpleType>
        <xsd:restriction base="dms:DateTime"/>
      </xsd:simpleType>
    </xsd:element>
    <xsd:element name="Archive" ma:index="16" nillable="true" ma:displayName="Archive" ma:default="0" ma:format="Dropdown" ma:internalName="Archive">
      <xsd:simpleType>
        <xsd:restriction base="dms:Boolean"/>
      </xsd:simpleType>
    </xsd:element>
    <xsd:element name="a489d3471d0949f6814cc8433ddaf927" ma:index="18" nillable="true" ma:taxonomy="true" ma:internalName="a489d3471d0949f6814cc8433ddaf927" ma:taxonomyFieldName="Nature_document" ma:displayName="Nature du document" ma:readOnly="false" ma:default="" ma:fieldId="{a489d347-1d09-49f6-814c-c8433ddaf927}" ma:sspId="080acc9f-a124-4651-8c21-27ed651001c5" ma:termSetId="8218a542-fe67-44c3-a00c-88303855d3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sume" ma:index="19" nillable="true" ma:displayName="Résumé" ma:format="Dropdown" ma:internalName="Resume">
      <xsd:simpleType>
        <xsd:restriction base="dms:Note"/>
      </xsd:simpleType>
    </xsd:element>
    <xsd:element name="Info_maj" ma:index="20" nillable="true" ma:displayName="Info sur la mise à jour" ma:format="Dropdown" ma:internalName="Info_maj">
      <xsd:simpleType>
        <xsd:restriction base="dms:Note"/>
      </xsd:simpleType>
    </xsd:element>
    <xsd:element name="g9c48524d63d46d1bbce8822d5653303" ma:index="22" nillable="true" ma:taxonomy="true" ma:internalName="g9c48524d63d46d1bbce8822d5653303" ma:taxonomyFieldName="Thematique" ma:displayName="Thématique" ma:default="" ma:fieldId="{09c48524-d63d-46d1-bbce-8822d5653303}" ma:taxonomyMulti="true" ma:sspId="080acc9f-a124-4651-8c21-27ed651001c5" ma:termSetId="b5768954-a9b1-4a4e-8e16-cf734190071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4419113d3e54a13ae9672edf25968e5" ma:index="24" nillable="true" ma:taxonomy="true" ma:internalName="n4419113d3e54a13ae9672edf25968e5" ma:taxonomyFieldName="Sous_thematique" ma:displayName="Sous Thématique" ma:default="" ma:fieldId="{74419113-d3e5-4a13-ae96-72edf25968e5}" ma:taxonomyMulti="true" ma:sspId="080acc9f-a124-4651-8c21-27ed651001c5" ma:termSetId="bcc75114-e941-4d9a-9d67-c15fd5bb3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e_x0020_de_x0020_mise_x0020__x00e0__x0020_jour" ma:index="25" nillable="true" ma:displayName="Date de mise à jour" ma:format="DateOnly" ma:internalName="Date_x0020_de_x0020_mise_x0020__x00e0__x0020_jour">
      <xsd:simpleType>
        <xsd:restriction base="dms:DateTime"/>
      </xsd:simpleType>
    </xsd:element>
    <xsd:element name="h5b5bcbb19734e04aa9301ca5621b66b" ma:index="27" nillable="true" ma:taxonomy="true" ma:internalName="h5b5bcbb19734e04aa9301ca5621b66b" ma:taxonomyFieldName="Emetteur" ma:displayName="Emetteur" ma:default="2559;#Expertise RH mutualisée|ecb15c63-629d-4878-8364-d9bab165b640" ma:fieldId="{15b5bcbb-1973-4e04-aa93-01ca5621b66b}" ma:sspId="080acc9f-a124-4651-8c21-27ed651001c5" ma:termSetId="8c61a8b2-4d4c-4258-964c-148350c97a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uvrir" ma:index="28" nillable="true" ma:displayName="Ouvrir" ma:internalName="Ouvri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This value indicates the number of saves or revisions. The application is responsible for updating this value after each revision.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_maj xmlns="002f9175-6b98-453e-8381-436e165ab70f" xsi:nil="true"/>
    <Date_x0020_de_x0020_mise_x0020__x00e0__x0020_jour xmlns="002f9175-6b98-453e-8381-436e165ab70f">2026-03-29T22:00:00+00:00</Date_x0020_de_x0020_mise_x0020__x00e0__x0020_jour>
    <publier xmlns="002f9175-6b98-453e-8381-436e165ab70f">true</publier>
    <n4419113d3e54a13ae9672edf25968e5 xmlns="002f9175-6b98-453e-8381-436e165ab70f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Emplois fonctionnels</TermName>
          <TermId xmlns="http://schemas.microsoft.com/office/infopath/2007/PartnerControls">b764d930-337d-42a3-a52d-963f580908cd</TermId>
        </TermInfo>
      </Terms>
    </n4419113d3e54a13ae9672edf25968e5>
    <Ouvrir xmlns="002f9175-6b98-453e-8381-436e165ab70f" xsi:nil="true"/>
    <a489d3471d0949f6814cc8433ddaf927 xmlns="002f9175-6b98-453e-8381-436e165ab70f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</TermName>
          <TermId xmlns="http://schemas.microsoft.com/office/infopath/2007/PartnerControls">c8002522-eb73-478f-a8d4-f44b1bb0cd88</TermId>
        </TermInfo>
      </Terms>
    </a489d3471d0949f6814cc8433ddaf927>
    <Datedudocument xmlns="002f9175-6b98-453e-8381-436e165ab70f">2026-03-29T22:00:00+00:00</Datedudocument>
    <Resume xmlns="002f9175-6b98-453e-8381-436e165ab70f">Modèle de lettre de convocation à un entretien à la suite à une procédure de fin anticipée de détachement sur un emploi fonctionnel</Resume>
    <Archive xmlns="002f9175-6b98-453e-8381-436e165ab70f">false</Archive>
    <g9c48524d63d46d1bbce8822d5653303 xmlns="002f9175-6b98-453e-8381-436e165ab70f">
      <Terms xmlns="http://schemas.microsoft.com/office/infopath/2007/PartnerControls"/>
    </g9c48524d63d46d1bbce8822d5653303>
    <h5b5bcbb19734e04aa9301ca5621b66b xmlns="002f9175-6b98-453e-8381-436e165ab70f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Expertise RH mutualisée</TermName>
          <TermId xmlns="http://schemas.microsoft.com/office/infopath/2007/PartnerControls">ecb15c63-629d-4878-8364-d9bab165b640</TermId>
        </TermInfo>
      </Terms>
    </h5b5bcbb19734e04aa9301ca5621b66b>
    <TaxCatchAll xmlns="d13cbe4f-1448-46a5-af3f-2daad8b9242e">
      <Value>2568</Value>
      <Value>2559</Value>
      <Value>2600</Value>
    </TaxCatchAl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B551C659-C37D-4EE6-B810-4F75011F96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3cbe4f-1448-46a5-af3f-2daad8b9242e"/>
    <ds:schemaRef ds:uri="002f9175-6b98-453e-8381-436e165ab7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2001/XMLSchema-instance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407768-328E-4EA2-BFD7-DBB82242385D}">
  <ds:schemaRefs>
    <ds:schemaRef ds:uri="http://schemas.microsoft.com/office/2006/metadata/properties"/>
    <ds:schemaRef ds:uri="http://www.w3.org/2001/XMLSchema-instance"/>
    <ds:schemaRef ds:uri="http://schemas.microsoft.com/office/infopath/2007/PartnerControls"/>
    <ds:schemaRef ds:uri="002f9175-6b98-453e-8381-436e165ab70f"/>
    <ds:schemaRef ds:uri="d13cbe4f-1448-46a5-af3f-2daad8b9242e"/>
  </ds:schemaRefs>
</ds:datastoreItem>
</file>

<file path=customXml/itemProps3.xml><?xml version="1.0" encoding="utf-8"?>
<ds:datastoreItem xmlns:ds="http://schemas.openxmlformats.org/officeDocument/2006/customXml" ds:itemID="{149BD6E9-374E-4846-AECD-68946893C7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9634A3-7443-480C-A057-88912F4B67B2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lettre de convocation à un entretien à la suite à une procédure de fin anticipée de détachement sur un emploi fonctionnel</dc:title>
  <dc:subject/>
  <dc:creator>Yann VASSEAU</dc:creator>
  <cp:keywords/>
  <dc:description/>
  <cp:lastModifiedBy>Utilisateur</cp:lastModifiedBy>
  <cp:revision>5</cp:revision>
  <dcterms:created xsi:type="dcterms:W3CDTF">2026-03-17T11:31:00Z</dcterms:created>
  <dcterms:modified xsi:type="dcterms:W3CDTF">2026-03-31T07:45:13Z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0x0101004D92D4D538FD734EA57851042C27B65B</vt:lpwstr>
  </property>
  <property fmtid="{D5CDD505-2E9C-101B-9397-08002B2CF9AE}" pid="3" name="Nature_document">
    <vt:lpwstr>2568;#Modèle|c8002522-eb73-478f-a8d4-f44b1bb0cd88</vt:lpwstr>
  </property>
  <property fmtid="{D5CDD505-2E9C-101B-9397-08002B2CF9AE}" pid="4" name="Emetteur">
    <vt:lpwstr>2559;#Expertise RH mutualisée|ecb15c63-629d-4878-8364-d9bab165b640</vt:lpwstr>
  </property>
  <property fmtid="{D5CDD505-2E9C-101B-9397-08002B2CF9AE}" pid="5" name="Thematique">
    <vt:lpwstr/>
  </property>
  <property fmtid="{D5CDD505-2E9C-101B-9397-08002B2CF9AE}" pid="6" name="Sous_thematique">
    <vt:lpwstr>2600;#Emplois fonctionnels|b764d930-337d-42a3-a52d-963f580908cd</vt:lpwstr>
  </property>
</Properties>
</file>